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13414">
        <w:trPr>
          <w:trHeight w:val="497"/>
        </w:trPr>
        <w:tc>
          <w:tcPr>
            <w:tcW w:w="7370" w:type="dxa"/>
          </w:tcPr>
          <w:p w14:paraId="71A31C5C" w14:textId="1B107864" w:rsidR="00BE2BEC" w:rsidRPr="00235B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15F4DADB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8C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F13C0A" w14:textId="77777777" w:rsidR="008C788C" w:rsidRPr="008C788C" w:rsidRDefault="008C788C" w:rsidP="008C788C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О мерах профилактики отравлений грибами</w:t>
      </w:r>
    </w:p>
    <w:p w14:paraId="629910B7" w14:textId="77777777" w:rsidR="008C788C" w:rsidRPr="008C788C" w:rsidRDefault="008C788C" w:rsidP="008C788C">
      <w:pPr>
        <w:spacing w:after="0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25232874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Пик отравлений грибами в регионах России приходится на конец лета - начало осени. Тяжелее всего отравление грибами переносят люди с ослабленным здоровьем и дети. В детском организме ещё нет необходимого количества ферментов для их переваривания. Именно поэтому не рекомендуется кормить любыми грибами детей в возрасте до 14 лет.</w:t>
      </w:r>
    </w:p>
    <w:p w14:paraId="50D3BA2A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6599B6CC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Чтобы избежать неприятных последствий, важно соблюдать меры предосторожности. Чаще всего пищевые отравления грибами связаны с недостатком информации о грибах: люди собирают незнакомые или ложные грибы в местах, где они накапливают соли тяжелых металлов, ядохимикаты – около дорог, в городских парках. Токсичным может быть и съедобный гриб в засушливый период года или после того, как место сбора грибов было обработано пестицидами или ядохимикатами для борьбы с насекомыми и вредителями.</w:t>
      </w:r>
    </w:p>
    <w:p w14:paraId="55068C45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77401CF0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И, основное, не все знают, как правильно приготовить грибы. Грибы являются трудноперевариваемым продуктом, в них много грибной клетчатки — хитина, который не только не переваривается, но и затрудняет доступ к перевариваемым веществам пищеварительным сокам. Поэтому блюда из грибов рекомендуются абсолютно здоровым людям, не страдающим заболеваниями пищеварительного тракта. Перед приготовлением все грибы рекомендуется предварительно отварить в течение 10 минут, отвар слить, промыть отваренные грибы и затем приготовить их как обычно. Предварительное отваривание грибов поможет значительно снизить в них содержание токсичных элементов.</w:t>
      </w:r>
    </w:p>
    <w:p w14:paraId="71A31646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189A7BA2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Чтобы предупредить отравление грибами, важно соблюдать следующие правила:</w:t>
      </w:r>
    </w:p>
    <w:p w14:paraId="7985C798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1C4718F1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не знаешь - не бери! Собирайте только хорошо знакомые виды грибов;</w:t>
      </w:r>
    </w:p>
    <w:p w14:paraId="6E949FCD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56C37BE6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собирайте грибы вдали от дорог, магистралей, вне населённых мест, в экологически чистых районах;</w:t>
      </w:r>
    </w:p>
    <w:p w14:paraId="24750D49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398B5E1F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собирайте грибы в плетёные корзины — так они дольше будут свежими;</w:t>
      </w:r>
    </w:p>
    <w:p w14:paraId="32A6925F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3B4A0873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срезайте каждый гриб с целой ножкой.</w:t>
      </w:r>
    </w:p>
    <w:p w14:paraId="2232F7A0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1852726B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lastRenderedPageBreak/>
        <w:t>Все принесённые домой грибы в тот же день нужно перебрать, отсортировать по видам и вновь тщательно пересмотреть. Выкидывайте все червивые, перезревшие, без ножек, дряблые грибы, а также несъедобные и ядовитые, если их всё-таки по ошибке собрали.</w:t>
      </w:r>
    </w:p>
    <w:p w14:paraId="2DFC3CAD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40B08F77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Не забывайте о том, что грибы – это белок, а любой белок очень быстро портится. Поэтому грибы необходимо подвергнуть кулинарной обработке в день сбора, предварительно рассортировав их по видам, если не готовите грибное ассорти или грибную икру</w:t>
      </w:r>
    </w:p>
    <w:p w14:paraId="507CA12B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583FDFC3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Чтобы избежать отравления грибами, помните, что НЕЛЬЗЯ:</w:t>
      </w:r>
    </w:p>
    <w:p w14:paraId="25782052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0C7CB386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собирать грибы в вёдра, полиэтиленовые пакеты или мешки </w:t>
      </w:r>
      <w:proofErr w:type="gramStart"/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- это</w:t>
      </w:r>
      <w:proofErr w:type="gramEnd"/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 приводит к быстрой порче и повреждению ножки грибов, что значительно затруднит последующую переборку и сортировку и может привести к попаданию в блюдо ядовитых грибов;</w:t>
      </w:r>
    </w:p>
    <w:p w14:paraId="26FFC4F8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3D3414CB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собирать старые, переросшие, червивые и неизвестные грибы;</w:t>
      </w:r>
    </w:p>
    <w:p w14:paraId="120E7A27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5070EBCE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пробовать грибы во время сбора;</w:t>
      </w:r>
    </w:p>
    <w:p w14:paraId="17131C2C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532C91C2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подвергать грибы кулинарной обработке через день и более после сбора;</w:t>
      </w:r>
    </w:p>
    <w:p w14:paraId="6FE0AE25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1985A626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мариновать или солить грибы в оцинкованной посуде и глиняной глазурованной посуде;</w:t>
      </w:r>
    </w:p>
    <w:p w14:paraId="3743B814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3BF99A8D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хранить грибы в тепле — это скоропортящийся продукт.</w:t>
      </w:r>
    </w:p>
    <w:p w14:paraId="71AAF168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45FC08FC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Если вы покупаете уже собранные грибы, помните, что нельзя покупать сушёные, солёные, маринованные и консервированные грибы у случайных лиц и в местах несанкционированной торговли.</w:t>
      </w:r>
    </w:p>
    <w:p w14:paraId="70F17C18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7B3288AB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Не рекомендуется покупать свежие или сушёные грибы в местах стихийной торговли или покупать грибные консервы в банках с закатанными крышками, приготовленные в домашних условиях.</w:t>
      </w:r>
    </w:p>
    <w:p w14:paraId="5CB2144F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36C21535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На рынках и ярмарках к продаже грибы непромышленного производства допускаются только после проведения экспертизы для контроля качества грибов, определения содержания радионуклидов. Только после проведения экспертизы выдаётся разрешение на реализацию продукции.</w:t>
      </w:r>
    </w:p>
    <w:p w14:paraId="4EB46B6B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7A89C78D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Если вы покупаете уже собранные грибы в магазинах и супермаркетах, внимательно рассматривайте упаковку с грибами, они не должны быть загнившими или испорченными. Не покупайте грибы, если нарушена целостность упаковки или упаковка грязная. Также не покупайте грибы, если на упаковке нет этикетки, листов-вкладышей и отсутствует информация о товаре.</w:t>
      </w:r>
    </w:p>
    <w:p w14:paraId="12B96AB4" w14:textId="77777777" w:rsidR="008C788C" w:rsidRPr="008C788C" w:rsidRDefault="008C788C" w:rsidP="008C788C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</w:p>
    <w:p w14:paraId="76C732E6" w14:textId="6E3F463E" w:rsidR="00FB2518" w:rsidRDefault="008C788C" w:rsidP="008C788C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8C788C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Не злоупотребляйте пищей из грибов. Не забывайте, что грибы - белковый продукт с большим содержанием клетчатки, переваривается с трудом. Не ешьте много грибов на ночь, при обработке сырых грибов старайтесь их мельче нарезать, больше используйте грибной порошок из высушенных грибов. Не рекомендуется есть грибы беременным и кормящим женщинам, они противопоказаны детям до 14 лет (независимо от способа и времени приготовления).</w:t>
      </w:r>
    </w:p>
    <w:p w14:paraId="0C2B93D7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AE8FD41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EA66B2B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AF84716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1B03471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2572793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BE4B23F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D7C5223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FCC97D6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8700370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662CC86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EFBA020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21058F3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9BB7916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44C65E3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BC02DA9" w14:textId="77777777" w:rsidR="003E1967" w:rsidRDefault="003E1967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F62863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29B8B25" w14:textId="77777777" w:rsidR="008C788C" w:rsidRDefault="008C788C" w:rsidP="008C788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Турушева Дарья Андреевна,</w:t>
      </w:r>
      <w:r w:rsidRPr="00F4738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proofErr w:type="spellStart"/>
      <w:r w:rsidRPr="00F4738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F47382">
        <w:rPr>
          <w:rFonts w:ascii="Times New Roman" w:eastAsia="Times New Roman" w:hAnsi="Times New Roman" w:cs="Times New Roman"/>
          <w:sz w:val="12"/>
          <w:szCs w:val="12"/>
          <w:lang w:eastAsia="ru-RU"/>
        </w:rPr>
        <w:t>,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зав. отделом, </w:t>
      </w:r>
    </w:p>
    <w:p w14:paraId="2435C32A" w14:textId="77777777" w:rsidR="008C788C" w:rsidRPr="00F47382" w:rsidRDefault="008C788C" w:rsidP="008C788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8 343 248706, </w:t>
      </w:r>
      <w:r w:rsidRPr="00711CB5">
        <w:rPr>
          <w:rFonts w:ascii="Times New Roman" w:eastAsia="Times New Roman" w:hAnsi="Times New Roman" w:cs="Times New Roman"/>
          <w:sz w:val="12"/>
          <w:szCs w:val="12"/>
          <w:lang w:eastAsia="ru-RU"/>
        </w:rPr>
        <w:t>Turusheva_DA@66.rospotrebnadzor.ru</w:t>
      </w:r>
    </w:p>
    <w:p w14:paraId="099E4461" w14:textId="6D7CCD6F" w:rsidR="00184075" w:rsidRPr="0044358B" w:rsidRDefault="00184075" w:rsidP="006B6D77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sectPr w:rsidR="00184075" w:rsidRPr="0044358B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3"/>
  </w:num>
  <w:num w:numId="2" w16cid:durableId="1151797146">
    <w:abstractNumId w:val="6"/>
  </w:num>
  <w:num w:numId="3" w16cid:durableId="344939553">
    <w:abstractNumId w:val="9"/>
  </w:num>
  <w:num w:numId="4" w16cid:durableId="1728844634">
    <w:abstractNumId w:val="1"/>
  </w:num>
  <w:num w:numId="5" w16cid:durableId="1855652495">
    <w:abstractNumId w:val="7"/>
  </w:num>
  <w:num w:numId="6" w16cid:durableId="365982922">
    <w:abstractNumId w:val="2"/>
  </w:num>
  <w:num w:numId="7" w16cid:durableId="714818134">
    <w:abstractNumId w:val="5"/>
  </w:num>
  <w:num w:numId="8" w16cid:durableId="1984657748">
    <w:abstractNumId w:val="8"/>
  </w:num>
  <w:num w:numId="9" w16cid:durableId="558399176">
    <w:abstractNumId w:val="0"/>
  </w:num>
  <w:num w:numId="10" w16cid:durableId="71639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63855"/>
    <w:rsid w:val="00492A53"/>
    <w:rsid w:val="004B2B66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Турушева Дарья Андреевна</cp:lastModifiedBy>
  <cp:revision>2</cp:revision>
  <cp:lastPrinted>2025-09-30T03:58:00Z</cp:lastPrinted>
  <dcterms:created xsi:type="dcterms:W3CDTF">2025-09-30T03:58:00Z</dcterms:created>
  <dcterms:modified xsi:type="dcterms:W3CDTF">2025-09-30T03:58:00Z</dcterms:modified>
</cp:coreProperties>
</file>