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right" w:tblpY="85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0620A9" w:rsidRPr="00897A8F" w:rsidTr="00942387">
        <w:trPr>
          <w:trHeight w:val="203"/>
        </w:trPr>
        <w:tc>
          <w:tcPr>
            <w:tcW w:w="99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620A9" w:rsidRPr="00897A8F" w:rsidRDefault="000620A9" w:rsidP="009423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казенное</w:t>
            </w:r>
            <w:r w:rsidRPr="00897A8F">
              <w:rPr>
                <w:b/>
                <w:sz w:val="20"/>
                <w:szCs w:val="20"/>
              </w:rPr>
              <w:t xml:space="preserve"> общеобразовательное учреждение</w:t>
            </w:r>
          </w:p>
          <w:p w:rsidR="000620A9" w:rsidRPr="00897A8F" w:rsidRDefault="000620A9" w:rsidP="00942387">
            <w:pPr>
              <w:ind w:left="-426"/>
              <w:jc w:val="center"/>
              <w:rPr>
                <w:sz w:val="20"/>
                <w:szCs w:val="20"/>
              </w:rPr>
            </w:pPr>
            <w:r w:rsidRPr="00897A8F">
              <w:rPr>
                <w:b/>
                <w:sz w:val="20"/>
                <w:szCs w:val="20"/>
              </w:rPr>
              <w:t>средняя общеобразовательная школа №4 г. Михайловска</w:t>
            </w:r>
          </w:p>
        </w:tc>
      </w:tr>
      <w:tr w:rsidR="000620A9" w:rsidRPr="000620A9" w:rsidTr="00942387">
        <w:trPr>
          <w:trHeight w:val="484"/>
        </w:trPr>
        <w:tc>
          <w:tcPr>
            <w:tcW w:w="997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0620A9" w:rsidRPr="00897A8F" w:rsidRDefault="000620A9" w:rsidP="00942387">
            <w:pPr>
              <w:spacing w:before="100" w:beforeAutospacing="1" w:after="100" w:afterAutospacing="1" w:line="160" w:lineRule="atLeast"/>
              <w:ind w:left="-426"/>
              <w:jc w:val="center"/>
              <w:rPr>
                <w:sz w:val="20"/>
                <w:szCs w:val="20"/>
              </w:rPr>
            </w:pPr>
            <w:r w:rsidRPr="00897A8F">
              <w:rPr>
                <w:sz w:val="20"/>
                <w:szCs w:val="20"/>
              </w:rPr>
              <w:t>623082</w:t>
            </w:r>
            <w:r>
              <w:rPr>
                <w:sz w:val="20"/>
                <w:szCs w:val="20"/>
              </w:rPr>
              <w:t xml:space="preserve"> </w:t>
            </w:r>
            <w:r w:rsidRPr="00897A8F">
              <w:rPr>
                <w:sz w:val="20"/>
                <w:szCs w:val="20"/>
              </w:rPr>
              <w:t>Свердловская обл., Нижнесергинский МР, г. Михайловск, ул. Эн</w:t>
            </w:r>
            <w:r>
              <w:rPr>
                <w:sz w:val="20"/>
                <w:szCs w:val="20"/>
              </w:rPr>
              <w:t>гельса 29, тел 8(343 98) 28-098</w:t>
            </w:r>
          </w:p>
          <w:p w:rsidR="000620A9" w:rsidRPr="00BB1667" w:rsidRDefault="000620A9" w:rsidP="00942387">
            <w:pPr>
              <w:spacing w:before="100" w:beforeAutospacing="1" w:after="100" w:afterAutospacing="1" w:line="160" w:lineRule="atLeast"/>
              <w:ind w:left="-426"/>
              <w:jc w:val="center"/>
              <w:rPr>
                <w:sz w:val="20"/>
                <w:szCs w:val="20"/>
                <w:lang w:val="en-US"/>
              </w:rPr>
            </w:pPr>
            <w:r w:rsidRPr="00897A8F">
              <w:rPr>
                <w:sz w:val="20"/>
                <w:szCs w:val="20"/>
                <w:lang w:val="en-US"/>
              </w:rPr>
              <w:t>e</w:t>
            </w:r>
            <w:r w:rsidRPr="00BB1667">
              <w:rPr>
                <w:sz w:val="20"/>
                <w:szCs w:val="20"/>
                <w:lang w:val="en-US"/>
              </w:rPr>
              <w:t>-</w:t>
            </w:r>
            <w:r w:rsidRPr="00897A8F">
              <w:rPr>
                <w:sz w:val="20"/>
                <w:szCs w:val="20"/>
                <w:lang w:val="en-US"/>
              </w:rPr>
              <w:t>mail</w:t>
            </w:r>
            <w:r w:rsidRPr="00BB1667">
              <w:rPr>
                <w:sz w:val="20"/>
                <w:szCs w:val="20"/>
                <w:lang w:val="en-US"/>
              </w:rPr>
              <w:t xml:space="preserve">: </w:t>
            </w:r>
            <w:r w:rsidRPr="00897A8F">
              <w:rPr>
                <w:sz w:val="20"/>
                <w:szCs w:val="20"/>
                <w:lang w:val="en-US"/>
              </w:rPr>
              <w:t>shcool</w:t>
            </w:r>
            <w:r w:rsidRPr="00BB1667">
              <w:rPr>
                <w:sz w:val="20"/>
                <w:szCs w:val="20"/>
                <w:lang w:val="en-US"/>
              </w:rPr>
              <w:t>4-</w:t>
            </w:r>
            <w:r w:rsidRPr="00897A8F">
              <w:rPr>
                <w:sz w:val="20"/>
                <w:szCs w:val="20"/>
                <w:lang w:val="en-US"/>
              </w:rPr>
              <w:t>mih</w:t>
            </w:r>
            <w:r w:rsidRPr="00BB1667">
              <w:rPr>
                <w:sz w:val="20"/>
                <w:szCs w:val="20"/>
                <w:lang w:val="en-US"/>
              </w:rPr>
              <w:t>@</w:t>
            </w:r>
            <w:r w:rsidRPr="00897A8F">
              <w:rPr>
                <w:sz w:val="20"/>
                <w:szCs w:val="20"/>
                <w:lang w:val="en-US"/>
              </w:rPr>
              <w:t>mail</w:t>
            </w:r>
            <w:r w:rsidRPr="00BB1667">
              <w:rPr>
                <w:sz w:val="20"/>
                <w:szCs w:val="20"/>
                <w:lang w:val="en-US"/>
              </w:rPr>
              <w:t>.</w:t>
            </w:r>
            <w:r w:rsidRPr="00897A8F">
              <w:rPr>
                <w:sz w:val="20"/>
                <w:szCs w:val="20"/>
                <w:lang w:val="en-US"/>
              </w:rPr>
              <w:t>ru</w:t>
            </w:r>
          </w:p>
        </w:tc>
      </w:tr>
    </w:tbl>
    <w:p w:rsidR="00FF60DE" w:rsidRPr="000620A9" w:rsidRDefault="00FF60DE" w:rsidP="00C07364">
      <w:pPr>
        <w:jc w:val="center"/>
        <w:rPr>
          <w:lang w:val="en-US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1679"/>
        <w:gridCol w:w="4132"/>
      </w:tblGrid>
      <w:tr w:rsidR="00FF60DE" w:rsidTr="000620A9">
        <w:trPr>
          <w:cantSplit/>
          <w:trHeight w:hRule="exact" w:val="460"/>
        </w:trPr>
        <w:tc>
          <w:tcPr>
            <w:tcW w:w="4435" w:type="dxa"/>
          </w:tcPr>
          <w:p w:rsidR="00FF60DE" w:rsidRDefault="00FF60DE">
            <w:pPr>
              <w:rPr>
                <w:b/>
                <w:bCs/>
                <w:iCs/>
              </w:rPr>
            </w:pPr>
            <w:r>
              <w:rPr>
                <w:b/>
                <w:bCs/>
              </w:rPr>
              <w:t>СОГЛАСОВАНО</w:t>
            </w:r>
          </w:p>
          <w:p w:rsidR="00FF60DE" w:rsidRDefault="00FF60DE">
            <w:pPr>
              <w:widowControl w:val="0"/>
              <w:autoSpaceDE w:val="0"/>
              <w:autoSpaceDN w:val="0"/>
              <w:rPr>
                <w:bCs/>
                <w:iCs/>
              </w:rPr>
            </w:pPr>
          </w:p>
        </w:tc>
        <w:tc>
          <w:tcPr>
            <w:tcW w:w="1679" w:type="dxa"/>
          </w:tcPr>
          <w:p w:rsidR="00FF60DE" w:rsidRDefault="00FF60DE">
            <w:pPr>
              <w:widowControl w:val="0"/>
              <w:autoSpaceDE w:val="0"/>
              <w:autoSpaceDN w:val="0"/>
              <w:rPr>
                <w:bCs/>
                <w:iCs/>
              </w:rPr>
            </w:pPr>
          </w:p>
        </w:tc>
        <w:tc>
          <w:tcPr>
            <w:tcW w:w="4132" w:type="dxa"/>
            <w:hideMark/>
          </w:tcPr>
          <w:p w:rsidR="00FF60DE" w:rsidRDefault="00FF60DE" w:rsidP="000620A9">
            <w:pPr>
              <w:widowControl w:val="0"/>
              <w:autoSpaceDE w:val="0"/>
              <w:autoSpaceDN w:val="0"/>
              <w:jc w:val="right"/>
              <w:rPr>
                <w:bCs/>
                <w:iCs/>
              </w:rPr>
            </w:pPr>
            <w:r>
              <w:rPr>
                <w:b/>
                <w:bCs/>
              </w:rPr>
              <w:t xml:space="preserve">                            УТВЕРЖДАЮ</w:t>
            </w:r>
          </w:p>
        </w:tc>
      </w:tr>
      <w:tr w:rsidR="00FF60DE" w:rsidTr="000620A9">
        <w:trPr>
          <w:cantSplit/>
          <w:trHeight w:hRule="exact" w:val="1704"/>
        </w:trPr>
        <w:tc>
          <w:tcPr>
            <w:tcW w:w="4435" w:type="dxa"/>
            <w:hideMark/>
          </w:tcPr>
          <w:p w:rsidR="00FF60DE" w:rsidRDefault="000620A9">
            <w:r>
              <w:t xml:space="preserve">Председатель профкома </w:t>
            </w:r>
          </w:p>
          <w:p w:rsidR="000620A9" w:rsidRDefault="000620A9">
            <w:proofErr w:type="spellStart"/>
            <w:r>
              <w:t>Минхайдарова</w:t>
            </w:r>
            <w:proofErr w:type="spellEnd"/>
            <w:r>
              <w:t xml:space="preserve"> Н.Н.</w:t>
            </w:r>
          </w:p>
          <w:p w:rsidR="000620A9" w:rsidRDefault="008F4E3C">
            <w:r>
              <w:t>__________</w:t>
            </w:r>
          </w:p>
          <w:tbl>
            <w:tblPr>
              <w:tblW w:w="10605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277"/>
              <w:gridCol w:w="1679"/>
              <w:gridCol w:w="4649"/>
            </w:tblGrid>
            <w:tr w:rsidR="00FF60DE" w:rsidTr="00475930">
              <w:trPr>
                <w:cantSplit/>
                <w:trHeight w:hRule="exact" w:val="460"/>
              </w:trPr>
              <w:tc>
                <w:tcPr>
                  <w:tcW w:w="4275" w:type="dxa"/>
                </w:tcPr>
                <w:p w:rsidR="00FF60DE" w:rsidRDefault="000620A9" w:rsidP="00FF60DE">
                  <w:pPr>
                    <w:widowControl w:val="0"/>
                    <w:autoSpaceDE w:val="0"/>
                    <w:autoSpaceDN w:val="0"/>
                    <w:spacing w:after="200" w:line="276" w:lineRule="auto"/>
                    <w:rPr>
                      <w:bCs/>
                      <w:iCs/>
                      <w:lang w:eastAsia="en-US"/>
                    </w:rPr>
                  </w:pPr>
                  <w:r>
                    <w:t>«31» августа 2021</w:t>
                  </w:r>
                  <w:r w:rsidR="00FF60DE">
                    <w:t xml:space="preserve"> г.</w:t>
                  </w:r>
                </w:p>
              </w:tc>
              <w:tc>
                <w:tcPr>
                  <w:tcW w:w="1679" w:type="dxa"/>
                </w:tcPr>
                <w:p w:rsidR="00FF60DE" w:rsidRDefault="00FF60DE" w:rsidP="00FF60DE">
                  <w:pPr>
                    <w:widowControl w:val="0"/>
                    <w:autoSpaceDE w:val="0"/>
                    <w:autoSpaceDN w:val="0"/>
                    <w:spacing w:after="200" w:line="276" w:lineRule="auto"/>
                    <w:rPr>
                      <w:bCs/>
                      <w:iCs/>
                      <w:lang w:eastAsia="en-US"/>
                    </w:rPr>
                  </w:pPr>
                </w:p>
              </w:tc>
              <w:tc>
                <w:tcPr>
                  <w:tcW w:w="4648" w:type="dxa"/>
                </w:tcPr>
                <w:p w:rsidR="00FF60DE" w:rsidRDefault="00FF60DE" w:rsidP="00FF60DE">
                  <w:pPr>
                    <w:widowControl w:val="0"/>
                    <w:autoSpaceDE w:val="0"/>
                    <w:autoSpaceDN w:val="0"/>
                    <w:spacing w:after="200" w:line="276" w:lineRule="auto"/>
                    <w:rPr>
                      <w:bCs/>
                      <w:iCs/>
                      <w:lang w:eastAsia="en-US"/>
                    </w:rPr>
                  </w:pPr>
                </w:p>
              </w:tc>
            </w:tr>
            <w:tr w:rsidR="00FF60DE" w:rsidTr="00475930">
              <w:trPr>
                <w:cantSplit/>
                <w:trHeight w:hRule="exact" w:val="1704"/>
              </w:trPr>
              <w:tc>
                <w:tcPr>
                  <w:tcW w:w="4275" w:type="dxa"/>
                </w:tcPr>
                <w:p w:rsidR="00FF60DE" w:rsidRDefault="00FF60DE" w:rsidP="00FF60DE">
                  <w:pPr>
                    <w:spacing w:line="276" w:lineRule="auto"/>
                    <w:rPr>
                      <w:bCs/>
                      <w:iCs/>
                      <w:lang w:eastAsia="en-US"/>
                    </w:rPr>
                  </w:pPr>
                </w:p>
              </w:tc>
              <w:tc>
                <w:tcPr>
                  <w:tcW w:w="1679" w:type="dxa"/>
                </w:tcPr>
                <w:p w:rsidR="00FF60DE" w:rsidRDefault="00FF60DE" w:rsidP="00FF60DE">
                  <w:pPr>
                    <w:widowControl w:val="0"/>
                    <w:autoSpaceDE w:val="0"/>
                    <w:autoSpaceDN w:val="0"/>
                    <w:spacing w:after="200" w:line="276" w:lineRule="auto"/>
                    <w:rPr>
                      <w:bCs/>
                      <w:iCs/>
                      <w:lang w:eastAsia="en-US"/>
                    </w:rPr>
                  </w:pPr>
                </w:p>
              </w:tc>
              <w:tc>
                <w:tcPr>
                  <w:tcW w:w="4648" w:type="dxa"/>
                </w:tcPr>
                <w:p w:rsidR="00FF60DE" w:rsidRDefault="00FF60DE" w:rsidP="00FF60DE">
                  <w:pPr>
                    <w:spacing w:line="276" w:lineRule="auto"/>
                    <w:rPr>
                      <w:bCs/>
                      <w:iCs/>
                      <w:lang w:eastAsia="en-US"/>
                    </w:rPr>
                  </w:pPr>
                </w:p>
              </w:tc>
            </w:tr>
          </w:tbl>
          <w:p w:rsidR="00FF60DE" w:rsidRDefault="00FF60DE">
            <w:pPr>
              <w:rPr>
                <w:bCs/>
                <w:iCs/>
              </w:rPr>
            </w:pPr>
            <w:r>
              <w:t xml:space="preserve"> «20» февраля 2020 г.</w:t>
            </w:r>
          </w:p>
        </w:tc>
        <w:tc>
          <w:tcPr>
            <w:tcW w:w="1679" w:type="dxa"/>
          </w:tcPr>
          <w:p w:rsidR="00FF60DE" w:rsidRDefault="00FF60DE">
            <w:pPr>
              <w:widowControl w:val="0"/>
              <w:autoSpaceDE w:val="0"/>
              <w:autoSpaceDN w:val="0"/>
              <w:rPr>
                <w:bCs/>
                <w:iCs/>
              </w:rPr>
            </w:pPr>
          </w:p>
        </w:tc>
        <w:tc>
          <w:tcPr>
            <w:tcW w:w="4132" w:type="dxa"/>
            <w:hideMark/>
          </w:tcPr>
          <w:p w:rsidR="000620A9" w:rsidRDefault="00FF60DE" w:rsidP="000620A9">
            <w:pPr>
              <w:jc w:val="right"/>
            </w:pPr>
            <w:r>
              <w:t xml:space="preserve">         </w:t>
            </w:r>
            <w:r w:rsidR="000620A9">
              <w:t xml:space="preserve">            Директор </w:t>
            </w:r>
          </w:p>
          <w:p w:rsidR="00FF60DE" w:rsidRDefault="000620A9" w:rsidP="000620A9">
            <w:pPr>
              <w:jc w:val="right"/>
              <w:rPr>
                <w:bCs/>
                <w:iCs/>
              </w:rPr>
            </w:pPr>
            <w:r>
              <w:t>МКОУ СОШ № 4 г. Михайловска</w:t>
            </w:r>
          </w:p>
          <w:p w:rsidR="00FF60DE" w:rsidRDefault="00FF60DE" w:rsidP="000620A9">
            <w:pPr>
              <w:jc w:val="right"/>
            </w:pPr>
            <w:r>
              <w:t xml:space="preserve">             </w:t>
            </w:r>
            <w:r w:rsidR="008F4E3C">
              <w:t xml:space="preserve">     ____________</w:t>
            </w:r>
          </w:p>
          <w:p w:rsidR="00FF60DE" w:rsidRDefault="000620A9" w:rsidP="000620A9">
            <w:pPr>
              <w:jc w:val="right"/>
              <w:rPr>
                <w:bCs/>
                <w:iCs/>
              </w:rPr>
            </w:pPr>
            <w:r>
              <w:t xml:space="preserve">                         «31» августа 2021</w:t>
            </w:r>
            <w:r w:rsidR="00FF60DE">
              <w:t xml:space="preserve"> г.</w:t>
            </w:r>
          </w:p>
        </w:tc>
      </w:tr>
    </w:tbl>
    <w:p w:rsidR="00C07364" w:rsidRDefault="00C07364" w:rsidP="00C07364">
      <w:pPr>
        <w:jc w:val="center"/>
      </w:pPr>
    </w:p>
    <w:p w:rsidR="00C07364" w:rsidRDefault="00C07364" w:rsidP="00C07364">
      <w:pPr>
        <w:jc w:val="center"/>
      </w:pPr>
    </w:p>
    <w:p w:rsidR="00C07364" w:rsidRDefault="00C07364" w:rsidP="00C07364">
      <w:pPr>
        <w:pStyle w:val="FR2"/>
        <w:spacing w:before="0"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10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C07364" w:rsidTr="00FF60DE">
        <w:trPr>
          <w:trHeight w:val="2434"/>
        </w:trPr>
        <w:tc>
          <w:tcPr>
            <w:tcW w:w="9855" w:type="dxa"/>
          </w:tcPr>
          <w:p w:rsidR="00C07364" w:rsidRDefault="00C07364" w:rsidP="000620A9">
            <w:pPr>
              <w:pStyle w:val="FR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ИНСТРУКЦИЯ</w:t>
            </w:r>
          </w:p>
          <w:p w:rsidR="00C07364" w:rsidRDefault="00C07364" w:rsidP="000620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>
              <w:rPr>
                <w:b/>
                <w:bCs/>
                <w:color w:val="000000"/>
                <w:sz w:val="48"/>
                <w:szCs w:val="48"/>
              </w:rPr>
              <w:t>о правилах пожарной безопасности</w:t>
            </w:r>
          </w:p>
          <w:p w:rsidR="00C07364" w:rsidRDefault="00C07364" w:rsidP="000620A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48"/>
                <w:szCs w:val="48"/>
              </w:rPr>
            </w:pPr>
            <w:r>
              <w:rPr>
                <w:b/>
                <w:bCs/>
                <w:color w:val="000000"/>
                <w:sz w:val="48"/>
                <w:szCs w:val="48"/>
              </w:rPr>
              <w:t>для обучающихся в зданиях и 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территории школы</w:t>
            </w:r>
          </w:p>
          <w:p w:rsidR="00C07364" w:rsidRDefault="00C07364" w:rsidP="00FF60DE">
            <w:pPr>
              <w:pStyle w:val="FR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07364" w:rsidRDefault="00C07364" w:rsidP="00C07364">
      <w:pPr>
        <w:pStyle w:val="FR2"/>
        <w:spacing w:before="0"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2"/>
        <w:spacing w:before="0"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2"/>
        <w:spacing w:before="0"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2"/>
        <w:spacing w:before="0"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2"/>
        <w:spacing w:before="0"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2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2"/>
        <w:spacing w:before="0" w:line="240" w:lineRule="auto"/>
        <w:ind w:left="0"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0620A9">
      <w:pPr>
        <w:pStyle w:val="FR2"/>
        <w:spacing w:before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pStyle w:val="FR1"/>
        <w:jc w:val="both"/>
        <w:rPr>
          <w:rFonts w:ascii="Times New Roman" w:hAnsi="Times New Roman" w:cs="Times New Roman"/>
          <w:sz w:val="24"/>
          <w:szCs w:val="24"/>
        </w:rPr>
      </w:pPr>
    </w:p>
    <w:p w:rsidR="00C07364" w:rsidRDefault="00C07364" w:rsidP="00C07364">
      <w:pPr>
        <w:shd w:val="clear" w:color="auto" w:fill="FFFFFF"/>
        <w:spacing w:line="270" w:lineRule="atLeast"/>
        <w:rPr>
          <w:b/>
          <w:bCs/>
          <w:color w:val="555555"/>
        </w:rPr>
      </w:pPr>
    </w:p>
    <w:p w:rsidR="00C07364" w:rsidRDefault="00C07364" w:rsidP="00C07364">
      <w:pPr>
        <w:shd w:val="clear" w:color="auto" w:fill="FFFFFF"/>
        <w:spacing w:line="270" w:lineRule="atLeast"/>
        <w:rPr>
          <w:b/>
          <w:bCs/>
          <w:color w:val="555555"/>
        </w:rPr>
      </w:pPr>
    </w:p>
    <w:p w:rsidR="00C07364" w:rsidRDefault="00C07364" w:rsidP="00C07364">
      <w:pPr>
        <w:rPr>
          <w:sz w:val="22"/>
          <w:szCs w:val="22"/>
        </w:rPr>
      </w:pPr>
    </w:p>
    <w:p w:rsidR="00C07364" w:rsidRDefault="00C07364" w:rsidP="00C07364">
      <w:pPr>
        <w:rPr>
          <w:sz w:val="22"/>
          <w:szCs w:val="22"/>
        </w:rPr>
      </w:pPr>
    </w:p>
    <w:p w:rsidR="000620A9" w:rsidRDefault="000620A9" w:rsidP="00C0736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</w:p>
    <w:p w:rsidR="000620A9" w:rsidRDefault="000620A9" w:rsidP="00C0736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</w:p>
    <w:p w:rsidR="000620A9" w:rsidRDefault="000620A9" w:rsidP="00C07364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</w:p>
    <w:p w:rsidR="00C07364" w:rsidRDefault="00C07364" w:rsidP="00C07364">
      <w:pPr>
        <w:spacing w:before="100" w:beforeAutospacing="1" w:after="100" w:afterAutospacing="1"/>
        <w:jc w:val="center"/>
      </w:pPr>
      <w:r>
        <w:rPr>
          <w:b/>
          <w:bCs/>
        </w:rPr>
        <w:t>1. Общие требования пожарной безопасности.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1.1. Обучающиеся обязаны соблюдать утвержденный директором школы противопожарный режим, инструкции о мерах пожарной безопасности в учебных кабинетах, кабинетах физики, химии, информатики, учебных мастерских, спортзале, столовой, библиотеке, при проведении массовых мероприятий, а также другие нормативные акты в области пожарной безопасности.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1.2. Обучающиеся  обязаны проходить  обучение мерам пожарной безопасности и проходить инструктажи в установленном в школе порядке, а также участвовать в общешкольных учениях и тренировках по планам ГО и ЧС.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1.3. Обучающиеся, виновные в нарушении действующих правил пожарной безопасности несут административную, дисциплинарную, уголовную или иную ответственность в соответствии с действующим законодательством. </w:t>
      </w:r>
    </w:p>
    <w:p w:rsidR="00C07364" w:rsidRDefault="00C07364" w:rsidP="00C07364">
      <w:pPr>
        <w:spacing w:before="100" w:beforeAutospacing="1" w:after="100" w:afterAutospacing="1"/>
        <w:jc w:val="center"/>
      </w:pPr>
      <w:r>
        <w:rPr>
          <w:b/>
          <w:bCs/>
        </w:rPr>
        <w:t>2. Основные меры по пожарной профилактике для обучающихся.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2.1. Запрещается приносить и использовать огнеопасные, легковоспламеняющиеся, пиротехнические, взрывчатые вещества, использовать открытый огонь, курить в помещениях и на территории школы.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2.2. Запрещается приводить в негодность приборы электрооборудования, противопожарного оборудования, пожарной сигнализации (АПС), замки на дверях эвакуационных выходов и чердачных люков, развешенные планы эвакуации и знаки по пожарной безопасности.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2.3. Запрещается самовольно нажимать кнопки АПС, создавать условия для срабатывания автоматических датчиков АПС, подавать </w:t>
      </w:r>
      <w:proofErr w:type="spellStart"/>
      <w:r>
        <w:t>электрозвонки</w:t>
      </w:r>
      <w:proofErr w:type="spellEnd"/>
      <w:r>
        <w:t xml:space="preserve">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2.4. Запрещается загромождать эвакуационные пути мебелью, стоящей в классах и коридорах, и другими предметами.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2.5. Во время занятий и работ запрещается: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 2.5.1. производить какие-либо самовольные действия с электрооборудованием и электроприборами;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 2.5.2. использовать электрооборудование и приборы в условиях, не соответствующих инструкциям по их применению, или имеющие неисправности, которые могут привести к пожару, использовать провода с поврежденной или потерявшей защитные свойства изоляцией;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 2.5.3. пользоваться поврежденными розетками, выключателями, рубильниками, другими поврежденными приборами электрооборудования; </w:t>
      </w:r>
    </w:p>
    <w:p w:rsidR="00C07364" w:rsidRDefault="00F363B0" w:rsidP="00C07364">
      <w:pPr>
        <w:spacing w:before="100" w:beforeAutospacing="1" w:after="100" w:afterAutospacing="1"/>
        <w:jc w:val="both"/>
      </w:pPr>
      <w:r>
        <w:t xml:space="preserve"> 2.5.4. </w:t>
      </w:r>
      <w:r w:rsidR="00C07364">
        <w:t xml:space="preserve">обёртывать электролампы и светильники бумагой, тканью и другими горючими материалами, а также использовать их со снятыми колпаками, </w:t>
      </w:r>
      <w:proofErr w:type="spellStart"/>
      <w:r w:rsidR="00C07364">
        <w:t>рассеивателями</w:t>
      </w:r>
      <w:proofErr w:type="spellEnd"/>
      <w:r w:rsidR="00C07364">
        <w:t xml:space="preserve">; </w:t>
      </w:r>
    </w:p>
    <w:p w:rsidR="00C07364" w:rsidRDefault="0093070C" w:rsidP="00C07364">
      <w:pPr>
        <w:spacing w:before="100" w:beforeAutospacing="1" w:after="100" w:afterAutospacing="1"/>
        <w:jc w:val="both"/>
      </w:pPr>
      <w:r>
        <w:t xml:space="preserve"> 2.5.5. </w:t>
      </w:r>
      <w:r w:rsidR="00C07364">
        <w:t>пользоваться электроутюгами, электрочайниками и другими электронагревательными приборами без</w:t>
      </w:r>
      <w:r>
        <w:t xml:space="preserve"> разрешения учителя</w:t>
      </w:r>
      <w:r w:rsidR="00C07364">
        <w:t xml:space="preserve"> и без подставок из негорючих материалов; </w:t>
      </w:r>
    </w:p>
    <w:p w:rsidR="00C07364" w:rsidRDefault="0093070C" w:rsidP="00C07364">
      <w:pPr>
        <w:spacing w:before="100" w:beforeAutospacing="1" w:after="100" w:afterAutospacing="1"/>
        <w:jc w:val="both"/>
      </w:pPr>
      <w:r>
        <w:t xml:space="preserve"> 2.5.6. </w:t>
      </w:r>
      <w:r w:rsidR="00C07364">
        <w:t xml:space="preserve">оставлять без присмотра включенные в сеть электронагревательные приборы, телевизоры и т.д.; </w:t>
      </w:r>
    </w:p>
    <w:p w:rsidR="00C07364" w:rsidRDefault="0093070C" w:rsidP="00C07364">
      <w:pPr>
        <w:spacing w:before="100" w:beforeAutospacing="1" w:after="100" w:afterAutospacing="1"/>
        <w:jc w:val="both"/>
      </w:pPr>
      <w:r>
        <w:t xml:space="preserve"> 2.5.7. </w:t>
      </w:r>
      <w:r w:rsidR="00C07364">
        <w:t xml:space="preserve">проводить уборку помещений с применением легковоспламеняющихся и горючих жидкостей; </w:t>
      </w:r>
    </w:p>
    <w:p w:rsidR="00C07364" w:rsidRDefault="0093070C" w:rsidP="00C07364">
      <w:pPr>
        <w:spacing w:before="100" w:beforeAutospacing="1" w:after="100" w:afterAutospacing="1"/>
        <w:jc w:val="both"/>
      </w:pPr>
      <w:r>
        <w:t xml:space="preserve"> 2.5.8. </w:t>
      </w:r>
      <w:r w:rsidR="00C07364">
        <w:t xml:space="preserve">включать или выключать без надобности искусственное освещение помещений. </w:t>
      </w:r>
    </w:p>
    <w:p w:rsidR="00C07364" w:rsidRDefault="00C07364" w:rsidP="00C07364">
      <w:pPr>
        <w:spacing w:before="100" w:beforeAutospacing="1" w:after="100" w:afterAutospacing="1"/>
        <w:jc w:val="center"/>
      </w:pPr>
      <w:r>
        <w:rPr>
          <w:b/>
          <w:bCs/>
        </w:rPr>
        <w:lastRenderedPageBreak/>
        <w:t>3. Действия при возникновении пожара.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3.1. При обнаружении очага возгорания немедленно поставить в известность любого сотрудника школы, далее действовать по плану эвакуации.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3.2. При подаче сигнала АПС или «Экстренная эвакуация» во время урока действовать организованно и без паники под руководством учителя по плану эвакуации.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3.3. При подаче данных сигналов на перемене: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- при нахождении вблизи кабинета, где по расписанию проводится следующий урок, проследовать в этот кабинет и действовать по плану эвакуации под руководством учителя или сотрудника школы;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- при нахождении вдали от кабинета, где по расписанию следующий урок, эвакуироваться через ближайший запасной выход и проследовать к месту сбора своего класса. 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3.4. При возгорании одежды попытаться сбросить её. Если не удалось, упасть на пол и перекатываясь, сбить пламя. Можно накрыть горящую одежду куском плотной ткани, облить водой. Ни в коем случае не бежать.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3.5. В загоревшемся помещении не нужно дожидаться приближения пламени. При движении стараться дышать через носовой платок или одежду, а при возможности накрыться мокрой плотной тканью. Двигаться к выходу нагнувшись или ползком, стараясь держаться за двери, поручни, перила и т.д. Если на вас надвигается огненный вал, падайте на пол, закройте голову одеждой или руками, старайтесь не дышать.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3.6. При пожаре не следует: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- эвакуироваться через задымленные участки;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>- выпрыгивать из</w:t>
      </w:r>
      <w:r w:rsidR="0093070C">
        <w:t xml:space="preserve"> окон второго этажа</w:t>
      </w:r>
      <w:r>
        <w:t xml:space="preserve">;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- открывать окна и двери;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- спускаться по водосточным трубам;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- оставаться в помещениях школы при проведении эвакуации;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- паниковать и убегать от класса при проведении эвакуации; </w:t>
      </w:r>
    </w:p>
    <w:p w:rsidR="00C07364" w:rsidRDefault="00C07364" w:rsidP="00C07364">
      <w:pPr>
        <w:spacing w:before="100" w:beforeAutospacing="1" w:after="100" w:afterAutospacing="1"/>
        <w:jc w:val="both"/>
      </w:pPr>
      <w:r>
        <w:t xml:space="preserve">- самовольно уходить от класса после выхода при эвакуации из здания школы. </w:t>
      </w:r>
    </w:p>
    <w:p w:rsidR="00C07364" w:rsidRDefault="00C07364" w:rsidP="00C07364">
      <w:pPr>
        <w:spacing w:before="100" w:beforeAutospacing="1" w:after="100" w:afterAutospacing="1"/>
      </w:pPr>
    </w:p>
    <w:p w:rsidR="00C07364" w:rsidRDefault="008F4E3C" w:rsidP="00C07364">
      <w:pPr>
        <w:spacing w:before="100" w:beforeAutospacing="1" w:after="100" w:afterAutospacing="1"/>
        <w:jc w:val="center"/>
      </w:pPr>
      <w:r>
        <w:t>Учитель ОБЖ</w:t>
      </w:r>
      <w:r w:rsidR="00C07364">
        <w:t xml:space="preserve"> _______________</w:t>
      </w:r>
      <w:r w:rsidR="000620A9">
        <w:t>Савельева Ю.Г.</w:t>
      </w:r>
      <w:bookmarkStart w:id="0" w:name="_GoBack"/>
      <w:bookmarkEnd w:id="0"/>
    </w:p>
    <w:p w:rsidR="00222B32" w:rsidRDefault="00222B32"/>
    <w:sectPr w:rsidR="00222B32" w:rsidSect="00C0736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64"/>
    <w:rsid w:val="000620A9"/>
    <w:rsid w:val="00093D8A"/>
    <w:rsid w:val="00222B32"/>
    <w:rsid w:val="00233316"/>
    <w:rsid w:val="0040085E"/>
    <w:rsid w:val="0041540D"/>
    <w:rsid w:val="00885621"/>
    <w:rsid w:val="008F4E3C"/>
    <w:rsid w:val="0093070C"/>
    <w:rsid w:val="00BD2374"/>
    <w:rsid w:val="00C07364"/>
    <w:rsid w:val="00CD0383"/>
    <w:rsid w:val="00F363B0"/>
    <w:rsid w:val="00FD50E9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9085"/>
  <w15:docId w15:val="{F3B7AD31-2B0C-4D80-A39C-55EF0F00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6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07364"/>
    <w:pPr>
      <w:widowControl w:val="0"/>
      <w:autoSpaceDE w:val="0"/>
      <w:autoSpaceDN w:val="0"/>
      <w:spacing w:before="340" w:line="360" w:lineRule="auto"/>
      <w:ind w:left="1880" w:right="200"/>
      <w:jc w:val="left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C07364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ТСШ 2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shcoo</cp:lastModifiedBy>
  <cp:revision>2</cp:revision>
  <cp:lastPrinted>2015-06-01T04:42:00Z</cp:lastPrinted>
  <dcterms:created xsi:type="dcterms:W3CDTF">2022-06-23T08:08:00Z</dcterms:created>
  <dcterms:modified xsi:type="dcterms:W3CDTF">2022-06-23T08:08:00Z</dcterms:modified>
</cp:coreProperties>
</file>